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16" w:rsidRPr="00444C16" w:rsidRDefault="00444C16" w:rsidP="00444C16">
      <w:pPr>
        <w:pBdr>
          <w:bottom w:val="single" w:sz="6" w:space="19" w:color="D1181A"/>
        </w:pBd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44C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Продлены сроки в сфере регистрации интеллектуальной собственности</w:t>
      </w:r>
    </w:p>
    <w:p w:rsidR="00444C16" w:rsidRPr="00444C16" w:rsidRDefault="00444C16" w:rsidP="00444C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1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июня 2020 года № 893 продлены сроки совершения заявителем, правообладателем и иным лицом действий, в том числе связанных с уплатой патентных и иных пошлин, необходимых для осуществления федеральным органом исполнительной власти по интеллектуальной собственности юридически значимых действий.</w:t>
      </w:r>
    </w:p>
    <w:p w:rsidR="00444C16" w:rsidRPr="00444C16" w:rsidRDefault="00444C16" w:rsidP="00444C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16">
        <w:rPr>
          <w:rFonts w:ascii="Times New Roman" w:hAnsi="Times New Roman" w:cs="Times New Roman"/>
          <w:sz w:val="28"/>
          <w:szCs w:val="28"/>
        </w:rPr>
        <w:t>Если сроки совершения заинтересованными лицами действий, необходимых для регистрации интеллектуальной собственности, истекают с 30 марта по 30 ноября 2020 года, то они могут быть продлены до конца года.</w:t>
      </w:r>
    </w:p>
    <w:p w:rsidR="00444C16" w:rsidRDefault="00444C16" w:rsidP="00444C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16">
        <w:rPr>
          <w:rFonts w:ascii="Times New Roman" w:hAnsi="Times New Roman" w:cs="Times New Roman"/>
          <w:sz w:val="28"/>
          <w:szCs w:val="28"/>
        </w:rPr>
        <w:t>Соответствующее заявление нужно подать в Роспатент в срок не более месяца с даты истечения срока либо с даты вступления постановления в силу (в зависимости от того, какая дата наступит позднее).</w:t>
      </w:r>
    </w:p>
    <w:p w:rsidR="00444C16" w:rsidRDefault="00444C16" w:rsidP="00444C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C16" w:rsidRPr="00EC63EC" w:rsidRDefault="00444C16" w:rsidP="00444C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444C16" w:rsidRPr="00673E33" w:rsidRDefault="00444C16" w:rsidP="00444C1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</w:rPr>
      </w:pPr>
    </w:p>
    <w:p w:rsidR="00444C16" w:rsidRPr="00444C16" w:rsidRDefault="00444C16" w:rsidP="00444C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E22" w:rsidRDefault="003F5E22"/>
    <w:sectPr w:rsidR="003F5E22" w:rsidSect="00444C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44"/>
    <w:rsid w:val="003F5E22"/>
    <w:rsid w:val="00444C16"/>
    <w:rsid w:val="005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08BE"/>
  <w15:chartTrackingRefBased/>
  <w15:docId w15:val="{19AD336E-99EC-4510-A9C2-23030FC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4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2020-06-23T09:50:00Z</dcterms:created>
  <dcterms:modified xsi:type="dcterms:W3CDTF">2020-06-23T09:50:00Z</dcterms:modified>
</cp:coreProperties>
</file>